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F45D" w14:textId="63EB13E8" w:rsidR="00927847" w:rsidRPr="00FB1FEF" w:rsidRDefault="0066567B" w:rsidP="00C276D3">
      <w:pPr>
        <w:rPr>
          <w:bCs/>
          <w:color w:val="FF0000"/>
        </w:rPr>
      </w:pPr>
      <w:bookmarkStart w:id="0" w:name="_Hlk31365551"/>
      <w:r>
        <w:rPr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A2D660" wp14:editId="3982A46F">
                <wp:simplePos x="0" y="0"/>
                <wp:positionH relativeFrom="column">
                  <wp:posOffset>-180975</wp:posOffset>
                </wp:positionH>
                <wp:positionV relativeFrom="paragraph">
                  <wp:posOffset>19685</wp:posOffset>
                </wp:positionV>
                <wp:extent cx="7162800" cy="0"/>
                <wp:effectExtent l="9525" t="9525" r="9525" b="952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2EE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4.25pt;margin-top:1.55pt;width:56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9kouAEAAFYDAAAOAAAAZHJzL2Uyb0RvYy54bWysU8Fu2zAMvQ/YPwi6L3YCtOu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"/>
            </w:pict>
          </mc:Fallback>
        </mc:AlternateContent>
      </w:r>
      <w:r w:rsidR="004B0849" w:rsidRPr="00FB1FEF">
        <w:rPr>
          <w:bCs/>
          <w:color w:val="FF0000"/>
        </w:rPr>
        <w:br/>
      </w:r>
      <w:r w:rsidR="00AF1164" w:rsidRPr="00FB1FEF">
        <w:rPr>
          <w:bCs/>
          <w:color w:val="FF0000"/>
        </w:rPr>
        <w:t>[Date]</w:t>
      </w:r>
    </w:p>
    <w:p w14:paraId="005E567D" w14:textId="77777777" w:rsidR="00AF1164" w:rsidRDefault="00AF1164" w:rsidP="00000B2A"/>
    <w:p w14:paraId="4AD856D8" w14:textId="7674F816" w:rsidR="00927847" w:rsidRDefault="00927847" w:rsidP="00000B2A">
      <w:r>
        <w:t>Dear Parents</w:t>
      </w:r>
      <w:r w:rsidR="00DD4B67">
        <w:t xml:space="preserve"> and Guardians</w:t>
      </w:r>
      <w:r>
        <w:t>,</w:t>
      </w:r>
    </w:p>
    <w:p w14:paraId="223469DA" w14:textId="77777777" w:rsidR="00DD4B67" w:rsidRDefault="00DD4B67" w:rsidP="00000B2A"/>
    <w:p w14:paraId="360423CE" w14:textId="15DB69BC" w:rsidR="00DD4B67" w:rsidRDefault="00DD4B67" w:rsidP="00000B2A">
      <w:r>
        <w:t xml:space="preserve">In an effort to assist in the monumental mission of protecting children from abuse, </w:t>
      </w:r>
      <w:r w:rsidR="00FF3D1B">
        <w:t>the</w:t>
      </w:r>
      <w:r w:rsidRPr="00FF3D1B">
        <w:rPr>
          <w:color w:val="FF0000"/>
        </w:rPr>
        <w:t xml:space="preserve"> </w:t>
      </w:r>
      <w:r w:rsidR="00FF3D1B" w:rsidRPr="00FF3D1B">
        <w:rPr>
          <w:color w:val="FF0000"/>
        </w:rPr>
        <w:t xml:space="preserve">[Location] </w:t>
      </w:r>
      <w:r w:rsidR="00FF3D1B">
        <w:t>is</w:t>
      </w:r>
      <w:r>
        <w:t xml:space="preserve"> partnering with you to present a safe environment lesson to your youth </w:t>
      </w:r>
      <w:r w:rsidR="000B2A5E">
        <w:t>within their youth program</w:t>
      </w:r>
      <w:r>
        <w:t xml:space="preserve">. It is our cherished role as adults to fully protect children. In addition, we must also teach children about their safety rights and boundaries, so that they have tools to protect themselves. </w:t>
      </w:r>
    </w:p>
    <w:p w14:paraId="09DF8380" w14:textId="77777777" w:rsidR="00DD4B67" w:rsidRDefault="00DD4B67" w:rsidP="00000B2A"/>
    <w:p w14:paraId="68888C1C" w14:textId="5229EAC0" w:rsidR="00927847" w:rsidRDefault="0066567B" w:rsidP="00C276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D0D317E" wp14:editId="0E619F53">
                <wp:simplePos x="0" y="0"/>
                <wp:positionH relativeFrom="column">
                  <wp:posOffset>2866390</wp:posOffset>
                </wp:positionH>
                <wp:positionV relativeFrom="paragraph">
                  <wp:posOffset>1473835</wp:posOffset>
                </wp:positionV>
                <wp:extent cx="1747520" cy="233680"/>
                <wp:effectExtent l="8890" t="6350" r="5715" b="762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D8A8A" w14:textId="03B9C06E" w:rsidR="00BA711B" w:rsidRPr="00BA711B" w:rsidRDefault="00BA711B" w:rsidP="00BA711B">
                            <w:pPr>
                              <w:ind w:right="-45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00B2A">
                              <w:rPr>
                                <w:sz w:val="20"/>
                                <w:szCs w:val="20"/>
                              </w:rPr>
                              <w:t xml:space="preserve">Lesson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000B2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74382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="00C26E8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eing a Safe Friend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D317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5.7pt;margin-top:116.05pt;width:137.6pt;height:18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" strokecolor="white">
                <v:textbox>
                  <w:txbxContent>
                    <w:p w14:paraId="240D8A8A" w14:textId="03B9C06E" w:rsidR="00BA711B" w:rsidRPr="00BA711B" w:rsidRDefault="00BA711B" w:rsidP="00BA711B">
                      <w:pPr>
                        <w:ind w:right="-45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00B2A">
                        <w:rPr>
                          <w:sz w:val="20"/>
                          <w:szCs w:val="20"/>
                        </w:rPr>
                        <w:t xml:space="preserve">Lesson 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Pr="00000B2A">
                        <w:rPr>
                          <w:sz w:val="20"/>
                          <w:szCs w:val="20"/>
                        </w:rPr>
                        <w:t>:</w:t>
                      </w:r>
                      <w:r w:rsidRPr="0074382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B</w:t>
                      </w:r>
                      <w:r w:rsidR="00C26E8B">
                        <w:rPr>
                          <w:i/>
                          <w:iCs/>
                          <w:sz w:val="20"/>
                          <w:szCs w:val="20"/>
                        </w:rPr>
                        <w:t>eing a Safe Friend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D0D317E" wp14:editId="6586536D">
                <wp:simplePos x="0" y="0"/>
                <wp:positionH relativeFrom="column">
                  <wp:posOffset>314325</wp:posOffset>
                </wp:positionH>
                <wp:positionV relativeFrom="paragraph">
                  <wp:posOffset>1137285</wp:posOffset>
                </wp:positionV>
                <wp:extent cx="3686175" cy="400050"/>
                <wp:effectExtent l="9525" t="12700" r="9525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37151" w14:textId="77777777" w:rsidR="00352DF7" w:rsidRPr="009F105A" w:rsidRDefault="00352DF7" w:rsidP="00352DF7">
                            <w:pPr>
                              <w:ind w:right="-45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00B2A">
                              <w:rPr>
                                <w:sz w:val="20"/>
                                <w:szCs w:val="20"/>
                              </w:rPr>
                              <w:t>Lesson 1:</w:t>
                            </w:r>
                            <w:r w:rsidRPr="009F105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Physical Boundaries: Safe and Unsafe Touching Rules</w:t>
                            </w:r>
                            <w:r w:rsidRPr="009F105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000B2A">
                              <w:rPr>
                                <w:sz w:val="20"/>
                                <w:szCs w:val="20"/>
                              </w:rPr>
                              <w:t xml:space="preserve">Lesson 2: </w:t>
                            </w:r>
                            <w:r w:rsidRPr="009F105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Safe Adults, Safe Touches and Special Safe Adults</w:t>
                            </w:r>
                          </w:p>
                          <w:p w14:paraId="132B66FB" w14:textId="75256662" w:rsidR="00352DF7" w:rsidRDefault="00352D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D317E" id="Text Box 2" o:spid="_x0000_s1027" type="#_x0000_t202" style="position:absolute;margin-left:24.75pt;margin-top:89.55pt;width:290.25pt;height:31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" strokecolor="white">
                <v:textbox>
                  <w:txbxContent>
                    <w:p w14:paraId="34637151" w14:textId="77777777" w:rsidR="00352DF7" w:rsidRPr="009F105A" w:rsidRDefault="00352DF7" w:rsidP="00352DF7">
                      <w:pPr>
                        <w:ind w:right="-45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00B2A">
                        <w:rPr>
                          <w:sz w:val="20"/>
                          <w:szCs w:val="20"/>
                        </w:rPr>
                        <w:t>Lesson 1:</w:t>
                      </w:r>
                      <w:r w:rsidRPr="009F105A">
                        <w:rPr>
                          <w:i/>
                          <w:iCs/>
                          <w:sz w:val="20"/>
                          <w:szCs w:val="20"/>
                        </w:rPr>
                        <w:t xml:space="preserve"> Physical Boundaries: Safe and Unsafe Touching Rules</w:t>
                      </w:r>
                      <w:r w:rsidRPr="009F105A">
                        <w:rPr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Pr="00000B2A">
                        <w:rPr>
                          <w:sz w:val="20"/>
                          <w:szCs w:val="20"/>
                        </w:rPr>
                        <w:t xml:space="preserve">Lesson 2: </w:t>
                      </w:r>
                      <w:r w:rsidRPr="009F105A">
                        <w:rPr>
                          <w:i/>
                          <w:iCs/>
                          <w:sz w:val="20"/>
                          <w:szCs w:val="20"/>
                        </w:rPr>
                        <w:t>Safe Adults, Safe Touches and Special Safe Adults</w:t>
                      </w:r>
                    </w:p>
                    <w:p w14:paraId="132B66FB" w14:textId="75256662" w:rsidR="00352DF7" w:rsidRDefault="00352DF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D0D317E" wp14:editId="5AB5FD0A">
                <wp:simplePos x="0" y="0"/>
                <wp:positionH relativeFrom="column">
                  <wp:posOffset>4067175</wp:posOffset>
                </wp:positionH>
                <wp:positionV relativeFrom="paragraph">
                  <wp:posOffset>1137285</wp:posOffset>
                </wp:positionV>
                <wp:extent cx="2514600" cy="400050"/>
                <wp:effectExtent l="9525" t="12700" r="9525" b="635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C8136" w14:textId="77777777" w:rsidR="00352DF7" w:rsidRPr="00743822" w:rsidRDefault="00352DF7" w:rsidP="00352DF7">
                            <w:pPr>
                              <w:ind w:right="-45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00B2A">
                              <w:rPr>
                                <w:sz w:val="20"/>
                                <w:szCs w:val="20"/>
                              </w:rPr>
                              <w:t>Lesson 3:</w:t>
                            </w:r>
                            <w:r w:rsidRPr="0074382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Boundaries: You Have Rights!</w:t>
                            </w:r>
                          </w:p>
                          <w:p w14:paraId="22F5CEC2" w14:textId="77777777" w:rsidR="00352DF7" w:rsidRPr="00743822" w:rsidRDefault="00352DF7" w:rsidP="00352DF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00B2A">
                              <w:rPr>
                                <w:sz w:val="20"/>
                                <w:szCs w:val="20"/>
                              </w:rPr>
                              <w:t>Lesson 4:</w:t>
                            </w:r>
                            <w:r w:rsidRPr="0074382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Secrets, Surprises and Promises</w:t>
                            </w:r>
                          </w:p>
                          <w:p w14:paraId="6E028FC0" w14:textId="77777777" w:rsidR="00352DF7" w:rsidRDefault="00352DF7" w:rsidP="00352D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D317E" id="Text Box 4" o:spid="_x0000_s1028" type="#_x0000_t202" style="position:absolute;margin-left:320.25pt;margin-top:89.55pt;width:198pt;height:3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" strokecolor="white">
                <v:textbox>
                  <w:txbxContent>
                    <w:p w14:paraId="65FC8136" w14:textId="77777777" w:rsidR="00352DF7" w:rsidRPr="00743822" w:rsidRDefault="00352DF7" w:rsidP="00352DF7">
                      <w:pPr>
                        <w:ind w:right="-45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00B2A">
                        <w:rPr>
                          <w:sz w:val="20"/>
                          <w:szCs w:val="20"/>
                        </w:rPr>
                        <w:t>Lesson 3:</w:t>
                      </w:r>
                      <w:r w:rsidRPr="0074382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Boundaries: You Have Rights!</w:t>
                      </w:r>
                    </w:p>
                    <w:p w14:paraId="22F5CEC2" w14:textId="77777777" w:rsidR="00352DF7" w:rsidRPr="00743822" w:rsidRDefault="00352DF7" w:rsidP="00352DF7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00B2A">
                        <w:rPr>
                          <w:sz w:val="20"/>
                          <w:szCs w:val="20"/>
                        </w:rPr>
                        <w:t>Lesson 4:</w:t>
                      </w:r>
                      <w:r w:rsidRPr="0074382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Secrets, Surprises and Promises</w:t>
                      </w:r>
                    </w:p>
                    <w:p w14:paraId="6E028FC0" w14:textId="77777777" w:rsidR="00352DF7" w:rsidRDefault="00352DF7" w:rsidP="00352DF7"/>
                  </w:txbxContent>
                </v:textbox>
                <w10:wrap type="square"/>
              </v:shape>
            </w:pict>
          </mc:Fallback>
        </mc:AlternateContent>
      </w:r>
      <w:r w:rsidR="004B0849">
        <w:t xml:space="preserve">This school year, your child will be presented with a program entitled </w:t>
      </w:r>
      <w:r w:rsidR="004B0849" w:rsidRPr="00000B2A">
        <w:rPr>
          <w:i/>
          <w:iCs/>
        </w:rPr>
        <w:t>Empowering God’s Children</w:t>
      </w:r>
      <w:r w:rsidR="004B0849">
        <w:t xml:space="preserve">, </w:t>
      </w:r>
      <w:r w:rsidR="00DF7429">
        <w:t xml:space="preserve">in which Lesson Leaders present </w:t>
      </w:r>
      <w:r w:rsidR="004B0849">
        <w:t>a</w:t>
      </w:r>
      <w:r w:rsidR="00DF7429">
        <w:t xml:space="preserve"> safety lesson to children that houses a</w:t>
      </w:r>
      <w:r w:rsidR="004B0849">
        <w:t xml:space="preserve"> grade-appropriate video component a</w:t>
      </w:r>
      <w:r w:rsidR="00DF7429">
        <w:t>long with</w:t>
      </w:r>
      <w:r w:rsidR="004B0849">
        <w:t xml:space="preserve"> </w:t>
      </w:r>
      <w:r w:rsidR="00DF7429">
        <w:t xml:space="preserve">a </w:t>
      </w:r>
      <w:r w:rsidR="004B0849">
        <w:t>hands-on activit</w:t>
      </w:r>
      <w:r w:rsidR="00DF7429">
        <w:t>y</w:t>
      </w:r>
      <w:r w:rsidR="004B0849">
        <w:t xml:space="preserve">. </w:t>
      </w:r>
      <w:r w:rsidR="00DF7429">
        <w:t>The material is designed to better equip your child to</w:t>
      </w:r>
      <w:r w:rsidR="004D4FFF">
        <w:t xml:space="preserve"> know their rights,</w:t>
      </w:r>
      <w:r w:rsidR="00DF7429">
        <w:t xml:space="preserve"> recognize their boundaries, and </w:t>
      </w:r>
      <w:r w:rsidR="004D4FFF">
        <w:t xml:space="preserve">to </w:t>
      </w:r>
      <w:r w:rsidR="00DF7429">
        <w:t xml:space="preserve">empower them to protect themselves when </w:t>
      </w:r>
      <w:r w:rsidR="004D4FFF">
        <w:t xml:space="preserve">safe </w:t>
      </w:r>
      <w:r w:rsidR="00DF7429">
        <w:t xml:space="preserve">adults are not </w:t>
      </w:r>
      <w:r w:rsidR="004D4FFF">
        <w:t xml:space="preserve">immediately </w:t>
      </w:r>
      <w:r w:rsidR="00DF7429">
        <w:t xml:space="preserve">available—and </w:t>
      </w:r>
      <w:r w:rsidR="00DF7429" w:rsidRPr="0062436E">
        <w:t xml:space="preserve">ultimately be safer from people who might want to harm them. </w:t>
      </w:r>
      <w:r w:rsidR="000E0C40">
        <w:t>Y</w:t>
      </w:r>
      <w:r w:rsidR="00DF7429">
        <w:t>outh will participate within one of the following lessons</w:t>
      </w:r>
      <w:r w:rsidR="00B66350">
        <w:t>:</w:t>
      </w:r>
    </w:p>
    <w:p w14:paraId="5346645D" w14:textId="19DEE6A3" w:rsidR="00B66350" w:rsidRDefault="00B66350" w:rsidP="00C276D3">
      <w:r w:rsidRPr="00000B2A">
        <w:t>As</w:t>
      </w:r>
      <w:r w:rsidR="004D4FFF" w:rsidRPr="00000B2A">
        <w:t xml:space="preserve"> the</w:t>
      </w:r>
      <w:r w:rsidRPr="00000B2A">
        <w:t xml:space="preserve"> primary educators of your children, </w:t>
      </w:r>
      <w:r w:rsidR="00000B2A">
        <w:t>p</w:t>
      </w:r>
      <w:r w:rsidR="007749A3" w:rsidRPr="00000B2A">
        <w:t xml:space="preserve">arents and </w:t>
      </w:r>
      <w:r w:rsidR="00000B2A">
        <w:t>g</w:t>
      </w:r>
      <w:r w:rsidR="007749A3" w:rsidRPr="00000B2A">
        <w:t>uardians are encouraged to review these materials ahead of time</w:t>
      </w:r>
      <w:r w:rsidR="004D4FFF" w:rsidRPr="00000B2A">
        <w:t xml:space="preserve"> </w:t>
      </w:r>
      <w:r w:rsidR="007749A3" w:rsidRPr="00000B2A">
        <w:t xml:space="preserve">and </w:t>
      </w:r>
      <w:r w:rsidRPr="00000B2A">
        <w:t>discuss</w:t>
      </w:r>
      <w:r w:rsidR="007749A3" w:rsidRPr="00000B2A">
        <w:t xml:space="preserve"> the information at home.</w:t>
      </w:r>
      <w:r w:rsidR="007749A3">
        <w:t xml:space="preserve"> </w:t>
      </w:r>
      <w:r w:rsidR="00C276D3">
        <w:t>If you</w:t>
      </w:r>
      <w:r w:rsidR="00AA3B42">
        <w:t xml:space="preserve"> ha</w:t>
      </w:r>
      <w:r w:rsidR="00C276D3">
        <w:t xml:space="preserve">ve ever </w:t>
      </w:r>
      <w:r w:rsidR="00A8731B">
        <w:t xml:space="preserve">thought </w:t>
      </w:r>
      <w:r w:rsidR="00C276D3">
        <w:t>about how to empower children</w:t>
      </w:r>
      <w:r w:rsidR="00352DF7">
        <w:t xml:space="preserve"> </w:t>
      </w:r>
      <w:r w:rsidR="00C276D3">
        <w:t>to protect themselves, fortify their boundaries</w:t>
      </w:r>
      <w:r w:rsidR="002E0048">
        <w:t xml:space="preserve"> or</w:t>
      </w:r>
      <w:r w:rsidR="00C276D3">
        <w:t xml:space="preserve"> increase their safety </w:t>
      </w:r>
      <w:r w:rsidR="007448DC">
        <w:t>through</w:t>
      </w:r>
      <w:r w:rsidR="00C276D3">
        <w:t xml:space="preserve"> in-person and online</w:t>
      </w:r>
      <w:r w:rsidR="00000B2A">
        <w:t xml:space="preserve"> situations</w:t>
      </w:r>
      <w:r w:rsidR="00C276D3">
        <w:t xml:space="preserve">, then reviewing the lessons on your own to </w:t>
      </w:r>
      <w:r w:rsidR="007448DC">
        <w:t xml:space="preserve">both </w:t>
      </w:r>
      <w:r w:rsidR="00352DF7">
        <w:t xml:space="preserve">begin </w:t>
      </w:r>
      <w:r w:rsidR="00352DF7" w:rsidRPr="00000B2A">
        <w:rPr>
          <w:i/>
          <w:iCs/>
        </w:rPr>
        <w:t>and</w:t>
      </w:r>
      <w:r w:rsidR="00352DF7">
        <w:t xml:space="preserve"> </w:t>
      </w:r>
      <w:r w:rsidR="00C276D3">
        <w:t xml:space="preserve">reiterate the message at home is the </w:t>
      </w:r>
      <w:r>
        <w:t xml:space="preserve">best </w:t>
      </w:r>
      <w:r w:rsidR="00C276D3">
        <w:t xml:space="preserve">next step to take. </w:t>
      </w:r>
    </w:p>
    <w:p w14:paraId="7E71B587" w14:textId="1DA267C1" w:rsidR="004D4FFF" w:rsidRDefault="004D4FFF" w:rsidP="00000B2A">
      <w:r>
        <w:t>Thank you for your partnership with us to protect youth.</w:t>
      </w:r>
      <w:r w:rsidR="007321D7">
        <w:br/>
      </w:r>
    </w:p>
    <w:p w14:paraId="72E444C3" w14:textId="59D1DF93" w:rsidR="00B66350" w:rsidRPr="00000B2A" w:rsidRDefault="00A76475" w:rsidP="00000B2A">
      <w:pPr>
        <w:jc w:val="center"/>
        <w:rPr>
          <w:b/>
          <w:bCs/>
        </w:rPr>
      </w:pPr>
      <w:r w:rsidRPr="00000B2A">
        <w:rPr>
          <w:b/>
          <w:bCs/>
        </w:rPr>
        <w:t>IMPORTANT INFORMATION:</w:t>
      </w:r>
    </w:p>
    <w:p w14:paraId="3BEDB114" w14:textId="28AF244F" w:rsidR="00B66350" w:rsidRDefault="00B66350" w:rsidP="007749A3"/>
    <w:p w14:paraId="445DC4F4" w14:textId="575FDE4D" w:rsidR="004D4FFF" w:rsidRDefault="007749A3" w:rsidP="007749A3">
      <w:pPr>
        <w:rPr>
          <w:i/>
          <w:iCs/>
          <w:color w:val="FF0000"/>
        </w:rPr>
      </w:pPr>
      <w:r w:rsidRPr="00000B2A">
        <w:rPr>
          <w:i/>
          <w:iCs/>
          <w:color w:val="FF0000"/>
        </w:rPr>
        <w:t>Date</w:t>
      </w:r>
      <w:r w:rsidR="004D4FFF">
        <w:rPr>
          <w:i/>
          <w:iCs/>
          <w:color w:val="FF0000"/>
        </w:rPr>
        <w:t>(</w:t>
      </w:r>
      <w:r w:rsidRPr="00000B2A">
        <w:rPr>
          <w:i/>
          <w:iCs/>
          <w:color w:val="FF0000"/>
        </w:rPr>
        <w:t>s</w:t>
      </w:r>
      <w:r w:rsidR="004D4FFF">
        <w:rPr>
          <w:i/>
          <w:iCs/>
          <w:color w:val="FF0000"/>
        </w:rPr>
        <w:t>)</w:t>
      </w:r>
      <w:r w:rsidRPr="00000B2A">
        <w:rPr>
          <w:i/>
          <w:iCs/>
          <w:color w:val="FF0000"/>
        </w:rPr>
        <w:t xml:space="preserve"> of</w:t>
      </w:r>
      <w:r w:rsidR="004D4FFF">
        <w:rPr>
          <w:i/>
          <w:iCs/>
          <w:color w:val="FF0000"/>
        </w:rPr>
        <w:t xml:space="preserve"> in-program</w:t>
      </w:r>
      <w:r w:rsidRPr="00000B2A">
        <w:rPr>
          <w:i/>
          <w:iCs/>
          <w:color w:val="FF0000"/>
        </w:rPr>
        <w:t xml:space="preserve"> training: ____________________________</w:t>
      </w:r>
      <w:r w:rsidR="004D4FFF">
        <w:rPr>
          <w:i/>
          <w:iCs/>
          <w:color w:val="FF0000"/>
        </w:rPr>
        <w:t>_______</w:t>
      </w:r>
      <w:r w:rsidR="008B751B">
        <w:rPr>
          <w:i/>
          <w:iCs/>
          <w:color w:val="FF0000"/>
        </w:rPr>
        <w:br/>
      </w:r>
      <w:r w:rsidR="000B2A5E" w:rsidRPr="00000B2A">
        <w:rPr>
          <w:i/>
          <w:iCs/>
          <w:color w:val="FF0000"/>
        </w:rPr>
        <w:t xml:space="preserve">     </w:t>
      </w:r>
      <w:r w:rsidRPr="00000B2A">
        <w:rPr>
          <w:i/>
          <w:iCs/>
          <w:color w:val="FF0000"/>
        </w:rPr>
        <w:t xml:space="preserve"> </w:t>
      </w:r>
    </w:p>
    <w:p w14:paraId="1F333F77" w14:textId="079DEF49" w:rsidR="007749A3" w:rsidRPr="00000B2A" w:rsidRDefault="007749A3" w:rsidP="007749A3">
      <w:pPr>
        <w:rPr>
          <w:i/>
          <w:iCs/>
          <w:color w:val="FF0000"/>
        </w:rPr>
      </w:pPr>
      <w:r w:rsidRPr="00000B2A">
        <w:rPr>
          <w:i/>
          <w:iCs/>
          <w:color w:val="FF0000"/>
        </w:rPr>
        <w:t xml:space="preserve">Makeup </w:t>
      </w:r>
      <w:r w:rsidR="00352DF7" w:rsidRPr="00000B2A">
        <w:rPr>
          <w:i/>
          <w:iCs/>
          <w:color w:val="FF0000"/>
        </w:rPr>
        <w:t xml:space="preserve">training </w:t>
      </w:r>
      <w:r w:rsidRPr="00000B2A">
        <w:rPr>
          <w:i/>
          <w:iCs/>
          <w:color w:val="FF0000"/>
        </w:rPr>
        <w:t>dates: ________________________</w:t>
      </w:r>
      <w:r w:rsidR="004D4FFF">
        <w:rPr>
          <w:i/>
          <w:iCs/>
          <w:color w:val="FF0000"/>
        </w:rPr>
        <w:t>__________________</w:t>
      </w:r>
    </w:p>
    <w:p w14:paraId="7437E0BE" w14:textId="77777777" w:rsidR="00352DF7" w:rsidRPr="00000B2A" w:rsidRDefault="00352DF7" w:rsidP="00B66350">
      <w:pPr>
        <w:rPr>
          <w:i/>
          <w:iCs/>
          <w:color w:val="FF0000"/>
        </w:rPr>
      </w:pPr>
    </w:p>
    <w:p w14:paraId="33A751E4" w14:textId="720661A1" w:rsidR="004D4FFF" w:rsidRPr="00000B2A" w:rsidRDefault="00B66350" w:rsidP="00B66350">
      <w:pPr>
        <w:rPr>
          <w:i/>
          <w:iCs/>
          <w:color w:val="FF0000"/>
        </w:rPr>
      </w:pPr>
      <w:r w:rsidRPr="00000B2A">
        <w:rPr>
          <w:i/>
          <w:iCs/>
          <w:color w:val="FF0000"/>
        </w:rPr>
        <w:t>For questions, or to obtain access to the specific lesson and related activit</w:t>
      </w:r>
      <w:r w:rsidR="00731C34">
        <w:rPr>
          <w:i/>
          <w:iCs/>
          <w:color w:val="FF0000"/>
        </w:rPr>
        <w:t>ies</w:t>
      </w:r>
      <w:r w:rsidRPr="00000B2A">
        <w:rPr>
          <w:i/>
          <w:iCs/>
          <w:color w:val="FF0000"/>
        </w:rPr>
        <w:t>, please communicate with</w:t>
      </w:r>
      <w:r w:rsidR="004D4FFF" w:rsidRPr="00000B2A">
        <w:rPr>
          <w:i/>
          <w:iCs/>
          <w:color w:val="FF0000"/>
        </w:rPr>
        <w:t>:</w:t>
      </w:r>
    </w:p>
    <w:p w14:paraId="0CCE6239" w14:textId="3342E8FE" w:rsidR="00B66350" w:rsidRPr="00000B2A" w:rsidRDefault="008B751B" w:rsidP="00B66350">
      <w:pPr>
        <w:rPr>
          <w:i/>
          <w:iCs/>
        </w:rPr>
      </w:pPr>
      <w:r w:rsidRPr="00A96A7E">
        <w:rPr>
          <w:i/>
          <w:iCs/>
          <w:color w:val="FF0000"/>
        </w:rPr>
        <w:t>(</w:t>
      </w:r>
      <w:r>
        <w:rPr>
          <w:i/>
          <w:iCs/>
          <w:color w:val="FF0000"/>
        </w:rPr>
        <w:t>N</w:t>
      </w:r>
      <w:r w:rsidRPr="00A96A7E">
        <w:rPr>
          <w:i/>
          <w:iCs/>
          <w:color w:val="FF0000"/>
        </w:rPr>
        <w:t>ame</w:t>
      </w:r>
      <w:r w:rsidR="0003206B">
        <w:rPr>
          <w:i/>
          <w:iCs/>
          <w:color w:val="FF0000"/>
        </w:rPr>
        <w:t xml:space="preserve"> </w:t>
      </w:r>
      <w:r w:rsidRPr="00A96A7E">
        <w:rPr>
          <w:i/>
          <w:iCs/>
          <w:color w:val="FF0000"/>
        </w:rPr>
        <w:t>/</w:t>
      </w:r>
      <w:r w:rsidR="0003206B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P</w:t>
      </w:r>
      <w:r w:rsidRPr="00A96A7E">
        <w:rPr>
          <w:i/>
          <w:iCs/>
          <w:color w:val="FF0000"/>
        </w:rPr>
        <w:t>osition</w:t>
      </w:r>
      <w:r w:rsidR="0003206B">
        <w:rPr>
          <w:i/>
          <w:iCs/>
          <w:color w:val="FF0000"/>
        </w:rPr>
        <w:t xml:space="preserve"> </w:t>
      </w:r>
      <w:r w:rsidRPr="00A96A7E">
        <w:rPr>
          <w:i/>
          <w:iCs/>
          <w:color w:val="FF0000"/>
        </w:rPr>
        <w:t>/</w:t>
      </w:r>
      <w:r w:rsidR="0003206B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C</w:t>
      </w:r>
      <w:r w:rsidRPr="00A96A7E">
        <w:rPr>
          <w:i/>
          <w:iCs/>
          <w:color w:val="FF0000"/>
        </w:rPr>
        <w:t xml:space="preserve">ontact information) </w:t>
      </w:r>
      <w:r w:rsidR="00B66350" w:rsidRPr="00000B2A">
        <w:rPr>
          <w:i/>
          <w:iCs/>
          <w:color w:val="FF0000"/>
        </w:rPr>
        <w:t>_____________________________________________</w:t>
      </w:r>
      <w:r w:rsidR="004D4FFF" w:rsidRPr="00000B2A">
        <w:rPr>
          <w:i/>
          <w:iCs/>
          <w:color w:val="FF0000"/>
        </w:rPr>
        <w:t>__________</w:t>
      </w:r>
      <w:r w:rsidR="00B66350" w:rsidRPr="00000B2A">
        <w:rPr>
          <w:i/>
          <w:iCs/>
          <w:color w:val="FF0000"/>
        </w:rPr>
        <w:t xml:space="preserve">_  </w:t>
      </w:r>
    </w:p>
    <w:p w14:paraId="2B0214F3" w14:textId="0C167620" w:rsidR="00DD4B67" w:rsidRDefault="00DD4B67" w:rsidP="00000B2A"/>
    <w:p w14:paraId="6048B2AE" w14:textId="3E86D510" w:rsidR="00927847" w:rsidRPr="0028188F" w:rsidRDefault="004D4FFF" w:rsidP="00000B2A">
      <w:pPr>
        <w:rPr>
          <w:sz w:val="22"/>
          <w:szCs w:val="22"/>
        </w:rPr>
      </w:pPr>
      <w:r w:rsidRPr="0028188F">
        <w:rPr>
          <w:b/>
          <w:bCs/>
          <w:sz w:val="22"/>
          <w:szCs w:val="22"/>
        </w:rPr>
        <w:t xml:space="preserve">Please note: </w:t>
      </w:r>
      <w:r w:rsidR="00DD4B67" w:rsidRPr="0028188F">
        <w:rPr>
          <w:sz w:val="22"/>
          <w:szCs w:val="22"/>
        </w:rPr>
        <w:t xml:space="preserve">You also have the </w:t>
      </w:r>
      <w:r w:rsidRPr="0028188F">
        <w:rPr>
          <w:sz w:val="22"/>
          <w:szCs w:val="22"/>
        </w:rPr>
        <w:t>ability</w:t>
      </w:r>
      <w:r w:rsidR="00DD4B67" w:rsidRPr="0028188F">
        <w:rPr>
          <w:sz w:val="22"/>
          <w:szCs w:val="22"/>
        </w:rPr>
        <w:t xml:space="preserve"> to </w:t>
      </w:r>
      <w:r w:rsidR="000B2A5E" w:rsidRPr="0028188F">
        <w:rPr>
          <w:sz w:val="22"/>
          <w:szCs w:val="22"/>
        </w:rPr>
        <w:t>“</w:t>
      </w:r>
      <w:r w:rsidR="00DD4B67" w:rsidRPr="0028188F">
        <w:rPr>
          <w:sz w:val="22"/>
          <w:szCs w:val="22"/>
        </w:rPr>
        <w:t>opt</w:t>
      </w:r>
      <w:r w:rsidR="000B2A5E" w:rsidRPr="0028188F">
        <w:rPr>
          <w:sz w:val="22"/>
          <w:szCs w:val="22"/>
        </w:rPr>
        <w:t>”</w:t>
      </w:r>
      <w:r w:rsidR="00DD4B67" w:rsidRPr="0028188F">
        <w:rPr>
          <w:sz w:val="22"/>
          <w:szCs w:val="22"/>
        </w:rPr>
        <w:t xml:space="preserve"> the youth out of the </w:t>
      </w:r>
      <w:r w:rsidRPr="0028188F">
        <w:rPr>
          <w:sz w:val="22"/>
          <w:szCs w:val="22"/>
        </w:rPr>
        <w:t xml:space="preserve">formal in-program </w:t>
      </w:r>
      <w:r w:rsidR="00DD4B67" w:rsidRPr="0028188F">
        <w:rPr>
          <w:sz w:val="22"/>
          <w:szCs w:val="22"/>
        </w:rPr>
        <w:t>safety lesson</w:t>
      </w:r>
      <w:r w:rsidRPr="0028188F">
        <w:rPr>
          <w:sz w:val="22"/>
          <w:szCs w:val="22"/>
        </w:rPr>
        <w:t xml:space="preserve"> if you only plan to provide safe environment education at home</w:t>
      </w:r>
      <w:r w:rsidR="00DD4B67" w:rsidRPr="0028188F">
        <w:rPr>
          <w:sz w:val="22"/>
          <w:szCs w:val="22"/>
        </w:rPr>
        <w:t xml:space="preserve">. </w:t>
      </w:r>
      <w:r w:rsidR="00927847" w:rsidRPr="0028188F">
        <w:rPr>
          <w:sz w:val="22"/>
          <w:szCs w:val="22"/>
        </w:rPr>
        <w:t xml:space="preserve">Please </w:t>
      </w:r>
      <w:r w:rsidRPr="0028188F">
        <w:rPr>
          <w:sz w:val="22"/>
          <w:szCs w:val="22"/>
        </w:rPr>
        <w:t xml:space="preserve">complete, detach and submit </w:t>
      </w:r>
      <w:r w:rsidR="00927847" w:rsidRPr="0028188F">
        <w:rPr>
          <w:sz w:val="22"/>
          <w:szCs w:val="22"/>
        </w:rPr>
        <w:t>the form below</w:t>
      </w:r>
      <w:r w:rsidRPr="0028188F">
        <w:rPr>
          <w:sz w:val="22"/>
          <w:szCs w:val="22"/>
        </w:rPr>
        <w:t xml:space="preserve"> </w:t>
      </w:r>
      <w:r w:rsidR="00B66350" w:rsidRPr="0028188F">
        <w:rPr>
          <w:sz w:val="22"/>
          <w:szCs w:val="22"/>
        </w:rPr>
        <w:t xml:space="preserve">if you </w:t>
      </w:r>
      <w:r w:rsidR="00B66350" w:rsidRPr="0028188F">
        <w:rPr>
          <w:sz w:val="22"/>
          <w:szCs w:val="22"/>
          <w:u w:val="single"/>
        </w:rPr>
        <w:t>do no</w:t>
      </w:r>
      <w:r w:rsidR="00B66350" w:rsidRPr="0028188F">
        <w:rPr>
          <w:sz w:val="22"/>
          <w:szCs w:val="22"/>
        </w:rPr>
        <w:t>t want your child to receive</w:t>
      </w:r>
      <w:r w:rsidRPr="0028188F">
        <w:rPr>
          <w:sz w:val="22"/>
          <w:szCs w:val="22"/>
        </w:rPr>
        <w:t xml:space="preserve"> </w:t>
      </w:r>
      <w:r w:rsidR="00E84632">
        <w:rPr>
          <w:sz w:val="22"/>
          <w:szCs w:val="22"/>
        </w:rPr>
        <w:t xml:space="preserve">safe environment </w:t>
      </w:r>
      <w:r w:rsidR="00B66350" w:rsidRPr="0028188F">
        <w:rPr>
          <w:sz w:val="22"/>
          <w:szCs w:val="22"/>
        </w:rPr>
        <w:t xml:space="preserve">information </w:t>
      </w:r>
      <w:r w:rsidR="000B2A5E" w:rsidRPr="0028188F">
        <w:rPr>
          <w:sz w:val="22"/>
          <w:szCs w:val="22"/>
        </w:rPr>
        <w:t xml:space="preserve">via their youth program </w:t>
      </w:r>
      <w:r w:rsidR="00B66350" w:rsidRPr="0028188F">
        <w:rPr>
          <w:sz w:val="22"/>
          <w:szCs w:val="22"/>
        </w:rPr>
        <w:t xml:space="preserve">about ways to protect themselves. </w:t>
      </w:r>
      <w:r w:rsidR="008B751B" w:rsidRPr="0028188F">
        <w:rPr>
          <w:sz w:val="22"/>
          <w:szCs w:val="22"/>
        </w:rPr>
        <w:t>Your coordinator will reach out to you regarding relevant protocol, i.e., child separation from others</w:t>
      </w:r>
      <w:r w:rsidR="0003206B" w:rsidRPr="0028188F">
        <w:rPr>
          <w:sz w:val="22"/>
          <w:szCs w:val="22"/>
        </w:rPr>
        <w:t xml:space="preserve"> during lesson</w:t>
      </w:r>
      <w:r w:rsidR="008B751B" w:rsidRPr="0028188F">
        <w:rPr>
          <w:sz w:val="22"/>
          <w:szCs w:val="22"/>
        </w:rPr>
        <w:t xml:space="preserve">, alternative activities, etc. </w:t>
      </w:r>
    </w:p>
    <w:p w14:paraId="7794A8D9" w14:textId="1D1E8864" w:rsidR="008B751B" w:rsidRDefault="008B751B" w:rsidP="00986891">
      <w:pPr>
        <w:rPr>
          <w:sz w:val="14"/>
          <w:szCs w:val="14"/>
        </w:rPr>
      </w:pPr>
    </w:p>
    <w:p w14:paraId="1CF4B801" w14:textId="384F5D5A" w:rsidR="00986891" w:rsidRDefault="0066567B" w:rsidP="00986891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F8BE4F" wp14:editId="6D2179ED">
                <wp:simplePos x="0" y="0"/>
                <wp:positionH relativeFrom="column">
                  <wp:posOffset>19050</wp:posOffset>
                </wp:positionH>
                <wp:positionV relativeFrom="paragraph">
                  <wp:posOffset>87630</wp:posOffset>
                </wp:positionV>
                <wp:extent cx="6886575" cy="0"/>
                <wp:effectExtent l="9525" t="10795" r="9525" b="177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1B327" id="AutoShape 2" o:spid="_x0000_s1026" type="#_x0000_t32" style="position:absolute;margin-left:1.5pt;margin-top:6.9pt;width:542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" strokeweight="1.5pt">
                <v:stroke dashstyle="dash"/>
              </v:shape>
            </w:pict>
          </mc:Fallback>
        </mc:AlternateContent>
      </w:r>
    </w:p>
    <w:p w14:paraId="3803C6C5" w14:textId="1655E279" w:rsidR="00B66350" w:rsidRPr="00000B2A" w:rsidRDefault="00A40A41" w:rsidP="00000B2A">
      <w:pPr>
        <w:jc w:val="center"/>
        <w:rPr>
          <w:i/>
          <w:iCs/>
        </w:rPr>
      </w:pPr>
      <w:r>
        <w:rPr>
          <w:b/>
          <w:bCs/>
        </w:rPr>
        <w:br/>
      </w:r>
      <w:r w:rsidR="00B66350" w:rsidRPr="00000B2A">
        <w:rPr>
          <w:b/>
          <w:bCs/>
        </w:rPr>
        <w:t>TO OPT-OUT THE CHILD FROM THE SAFETY LESSON, RETURN</w:t>
      </w:r>
      <w:r w:rsidR="008B751B" w:rsidRPr="00000B2A">
        <w:rPr>
          <w:b/>
          <w:bCs/>
        </w:rPr>
        <w:t xml:space="preserve"> </w:t>
      </w:r>
      <w:r w:rsidR="005D6A8E">
        <w:rPr>
          <w:b/>
          <w:bCs/>
        </w:rPr>
        <w:t xml:space="preserve">THIS PORTION </w:t>
      </w:r>
      <w:r w:rsidR="008B751B" w:rsidRPr="00000B2A">
        <w:rPr>
          <w:b/>
          <w:bCs/>
        </w:rPr>
        <w:t xml:space="preserve">TO: </w:t>
      </w:r>
      <w:r w:rsidR="004563E6">
        <w:rPr>
          <w:b/>
          <w:bCs/>
        </w:rPr>
        <w:br/>
      </w:r>
      <w:r w:rsidR="008B751B">
        <w:rPr>
          <w:color w:val="FF0000"/>
        </w:rPr>
        <w:br/>
      </w:r>
      <w:r w:rsidR="008B751B" w:rsidRPr="00000B2A">
        <w:rPr>
          <w:i/>
          <w:iCs/>
          <w:color w:val="FF0000"/>
        </w:rPr>
        <w:t>(Name</w:t>
      </w:r>
      <w:r w:rsidR="0003206B">
        <w:rPr>
          <w:i/>
          <w:iCs/>
          <w:color w:val="FF0000"/>
        </w:rPr>
        <w:t xml:space="preserve"> </w:t>
      </w:r>
      <w:r w:rsidR="008B751B" w:rsidRPr="00000B2A">
        <w:rPr>
          <w:i/>
          <w:iCs/>
          <w:color w:val="FF0000"/>
        </w:rPr>
        <w:t>/</w:t>
      </w:r>
      <w:r w:rsidR="0003206B">
        <w:rPr>
          <w:i/>
          <w:iCs/>
          <w:color w:val="FF0000"/>
        </w:rPr>
        <w:t xml:space="preserve"> </w:t>
      </w:r>
      <w:r w:rsidR="008B751B" w:rsidRPr="00000B2A">
        <w:rPr>
          <w:i/>
          <w:iCs/>
          <w:color w:val="FF0000"/>
        </w:rPr>
        <w:t xml:space="preserve">Location) </w:t>
      </w:r>
      <w:r w:rsidR="00B66350" w:rsidRPr="00000B2A">
        <w:rPr>
          <w:i/>
          <w:iCs/>
          <w:color w:val="FF0000"/>
        </w:rPr>
        <w:t>___________________</w:t>
      </w:r>
      <w:r w:rsidR="008B751B" w:rsidRPr="00000B2A">
        <w:rPr>
          <w:i/>
          <w:iCs/>
          <w:color w:val="FF0000"/>
        </w:rPr>
        <w:t>_____________________________</w:t>
      </w:r>
      <w:r w:rsidR="00B66350" w:rsidRPr="00000B2A">
        <w:rPr>
          <w:i/>
          <w:iCs/>
          <w:color w:val="FF0000"/>
        </w:rPr>
        <w:t>_</w:t>
      </w:r>
      <w:r w:rsidR="008B751B" w:rsidRPr="00000B2A">
        <w:rPr>
          <w:i/>
          <w:iCs/>
          <w:color w:val="FF0000"/>
        </w:rPr>
        <w:t>,</w:t>
      </w:r>
      <w:r w:rsidR="00B66350" w:rsidRPr="00000B2A">
        <w:rPr>
          <w:i/>
          <w:iCs/>
          <w:color w:val="FF0000"/>
        </w:rPr>
        <w:t xml:space="preserve"> </w:t>
      </w:r>
      <w:r w:rsidR="008B751B" w:rsidRPr="00000B2A">
        <w:rPr>
          <w:i/>
          <w:iCs/>
          <w:color w:val="FF0000"/>
        </w:rPr>
        <w:t xml:space="preserve">   </w:t>
      </w:r>
      <w:r w:rsidR="008B751B" w:rsidRPr="00000B2A">
        <w:rPr>
          <w:b/>
          <w:bCs/>
          <w:color w:val="FF0000"/>
        </w:rPr>
        <w:t>BY</w:t>
      </w:r>
      <w:r w:rsidR="008B751B" w:rsidRPr="00000B2A">
        <w:rPr>
          <w:i/>
          <w:iCs/>
          <w:color w:val="FF0000"/>
        </w:rPr>
        <w:t xml:space="preserve"> (Date) _____________.</w:t>
      </w:r>
    </w:p>
    <w:p w14:paraId="0C72E646" w14:textId="45EEA445" w:rsidR="00927847" w:rsidRDefault="008B751B" w:rsidP="00000B2A">
      <w:r>
        <w:br/>
      </w:r>
      <w:r w:rsidR="00C276D3">
        <w:t>I</w:t>
      </w:r>
      <w:r w:rsidR="00A76475">
        <w:t xml:space="preserve">, </w:t>
      </w:r>
      <w:r w:rsidR="00A76475" w:rsidRPr="00000B2A">
        <w:rPr>
          <w:i/>
          <w:iCs/>
        </w:rPr>
        <w:t>(printed name of parent or guardian)</w:t>
      </w:r>
      <w:r w:rsidR="00A76475">
        <w:t xml:space="preserve"> _________________________________,</w:t>
      </w:r>
      <w:r w:rsidR="00C276D3">
        <w:t xml:space="preserve"> have reviewed the </w:t>
      </w:r>
      <w:r w:rsidR="00A76475">
        <w:t xml:space="preserve">safety </w:t>
      </w:r>
      <w:r w:rsidR="00C276D3">
        <w:t xml:space="preserve">lessons and </w:t>
      </w:r>
      <w:r w:rsidR="00D61BDA">
        <w:t>DO NOT</w:t>
      </w:r>
      <w:r w:rsidR="00927847">
        <w:t xml:space="preserve"> </w:t>
      </w:r>
      <w:r w:rsidR="00A76475">
        <w:t xml:space="preserve">give </w:t>
      </w:r>
      <w:r w:rsidR="00C276D3">
        <w:t xml:space="preserve">my </w:t>
      </w:r>
      <w:r w:rsidR="00927847">
        <w:t xml:space="preserve">permission </w:t>
      </w:r>
      <w:r w:rsidR="00A76475">
        <w:t xml:space="preserve">for this location to </w:t>
      </w:r>
      <w:r w:rsidR="00927847">
        <w:t xml:space="preserve">present the </w:t>
      </w:r>
      <w:r w:rsidR="00C276D3" w:rsidRPr="00000B2A">
        <w:rPr>
          <w:i/>
          <w:iCs/>
        </w:rPr>
        <w:t xml:space="preserve">Empowering God’s Children </w:t>
      </w:r>
      <w:r w:rsidR="00C276D3">
        <w:t xml:space="preserve">Safety Lesson </w:t>
      </w:r>
      <w:r w:rsidR="00927847">
        <w:t>to my child</w:t>
      </w:r>
      <w:r w:rsidR="00C276D3">
        <w:t xml:space="preserve"> </w:t>
      </w:r>
      <w:r w:rsidR="00A76475" w:rsidRPr="00000B2A">
        <w:rPr>
          <w:i/>
          <w:iCs/>
        </w:rPr>
        <w:t>(</w:t>
      </w:r>
      <w:r w:rsidR="00A76475">
        <w:rPr>
          <w:i/>
          <w:iCs/>
        </w:rPr>
        <w:t>p</w:t>
      </w:r>
      <w:r w:rsidR="00A76475" w:rsidRPr="00000B2A">
        <w:rPr>
          <w:i/>
          <w:iCs/>
        </w:rPr>
        <w:t>rinted name of child)</w:t>
      </w:r>
      <w:r w:rsidR="00A76475">
        <w:t xml:space="preserve"> </w:t>
      </w:r>
      <w:r w:rsidR="00927847">
        <w:t>________</w:t>
      </w:r>
      <w:r w:rsidR="00D61BDA">
        <w:t>__________________</w:t>
      </w:r>
      <w:r w:rsidR="00927847">
        <w:t>____________</w:t>
      </w:r>
      <w:r w:rsidR="00D61BDA">
        <w:t>__</w:t>
      </w:r>
      <w:r w:rsidR="00C276D3">
        <w:t xml:space="preserve"> </w:t>
      </w:r>
      <w:r w:rsidR="00D61BDA">
        <w:t xml:space="preserve">Grade </w:t>
      </w:r>
      <w:r w:rsidR="00C276D3">
        <w:t>____</w:t>
      </w:r>
      <w:r w:rsidR="00A76475">
        <w:t>__</w:t>
      </w:r>
      <w:r w:rsidR="00C276D3">
        <w:t xml:space="preserve">___ </w:t>
      </w:r>
      <w:r>
        <w:br/>
      </w:r>
      <w:r>
        <w:br/>
      </w:r>
      <w:r w:rsidR="00927847">
        <w:t xml:space="preserve">Parent Signature </w:t>
      </w:r>
      <w:r w:rsidR="00C276D3">
        <w:t xml:space="preserve">__________________________________________________ </w:t>
      </w:r>
      <w:r w:rsidR="00A76475">
        <w:t xml:space="preserve">   </w:t>
      </w:r>
      <w:r w:rsidR="00927847">
        <w:t>Date</w:t>
      </w:r>
      <w:r w:rsidR="00A76475">
        <w:t xml:space="preserve"> </w:t>
      </w:r>
      <w:r w:rsidR="00927847">
        <w:t xml:space="preserve"> ______</w:t>
      </w:r>
      <w:r w:rsidR="00A76475">
        <w:t>__</w:t>
      </w:r>
      <w:r w:rsidR="00927847">
        <w:t>_</w:t>
      </w:r>
      <w:bookmarkEnd w:id="0"/>
    </w:p>
    <w:sectPr w:rsidR="00927847" w:rsidSect="007142B3">
      <w:headerReference w:type="default" r:id="rId11"/>
      <w:type w:val="continuous"/>
      <w:pgSz w:w="12240" w:h="15840"/>
      <w:pgMar w:top="540" w:right="720" w:bottom="72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AA05" w14:textId="77777777" w:rsidR="00CC7752" w:rsidRDefault="00CC7752" w:rsidP="00D61BDA">
      <w:r>
        <w:separator/>
      </w:r>
    </w:p>
  </w:endnote>
  <w:endnote w:type="continuationSeparator" w:id="0">
    <w:p w14:paraId="70B40990" w14:textId="77777777" w:rsidR="00CC7752" w:rsidRDefault="00CC7752" w:rsidP="00D6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549B" w14:textId="77777777" w:rsidR="00CC7752" w:rsidRDefault="00CC7752" w:rsidP="00D61BDA">
      <w:r>
        <w:separator/>
      </w:r>
    </w:p>
  </w:footnote>
  <w:footnote w:type="continuationSeparator" w:id="0">
    <w:p w14:paraId="287637DB" w14:textId="77777777" w:rsidR="00CC7752" w:rsidRDefault="00CC7752" w:rsidP="00D6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A6CA" w14:textId="2E569899" w:rsidR="005D4608" w:rsidRDefault="0066567B" w:rsidP="00753A9D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2BB9C59" wp14:editId="6EAAED18">
          <wp:simplePos x="0" y="0"/>
          <wp:positionH relativeFrom="column">
            <wp:posOffset>-47625</wp:posOffset>
          </wp:positionH>
          <wp:positionV relativeFrom="paragraph">
            <wp:posOffset>-128270</wp:posOffset>
          </wp:positionV>
          <wp:extent cx="919480" cy="4813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492A" w:rsidRPr="004563E6">
      <w:rPr>
        <w:b/>
        <w:bCs/>
        <w:i/>
        <w:iCs/>
        <w:sz w:val="32"/>
        <w:szCs w:val="32"/>
      </w:rPr>
      <w:t xml:space="preserve">Empowering God’s Children </w:t>
    </w:r>
    <w:r w:rsidR="005D4608" w:rsidRPr="005D4608">
      <w:rPr>
        <w:b/>
        <w:bCs/>
        <w:sz w:val="32"/>
        <w:szCs w:val="32"/>
      </w:rPr>
      <w:t xml:space="preserve">Youth Safe Environment Program </w:t>
    </w:r>
    <w:r w:rsidR="005D4608" w:rsidRPr="005D4608">
      <w:rPr>
        <w:b/>
        <w:bCs/>
        <w:sz w:val="32"/>
        <w:szCs w:val="32"/>
      </w:rPr>
      <w:br/>
    </w:r>
    <w:r w:rsidR="005D4608" w:rsidRPr="007142B3">
      <w:rPr>
        <w:b/>
        <w:bCs/>
      </w:rPr>
      <w:t>Information Sheet &amp; Opt-Out Option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7837"/>
    <w:multiLevelType w:val="hybridMultilevel"/>
    <w:tmpl w:val="6A4EC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960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E9"/>
    <w:rsid w:val="00000B2A"/>
    <w:rsid w:val="0003206B"/>
    <w:rsid w:val="0006122E"/>
    <w:rsid w:val="000B2A5E"/>
    <w:rsid w:val="000E0C40"/>
    <w:rsid w:val="0019188C"/>
    <w:rsid w:val="001956E6"/>
    <w:rsid w:val="0019677F"/>
    <w:rsid w:val="0023492A"/>
    <w:rsid w:val="002735D6"/>
    <w:rsid w:val="0028188F"/>
    <w:rsid w:val="002D3F58"/>
    <w:rsid w:val="002E0048"/>
    <w:rsid w:val="00352DF7"/>
    <w:rsid w:val="003B6727"/>
    <w:rsid w:val="003D12AD"/>
    <w:rsid w:val="004563E6"/>
    <w:rsid w:val="004A28C9"/>
    <w:rsid w:val="004B0849"/>
    <w:rsid w:val="004D4FFF"/>
    <w:rsid w:val="00541FC9"/>
    <w:rsid w:val="005509B9"/>
    <w:rsid w:val="005848FA"/>
    <w:rsid w:val="005D4608"/>
    <w:rsid w:val="005D6A8E"/>
    <w:rsid w:val="005E78AB"/>
    <w:rsid w:val="0066567B"/>
    <w:rsid w:val="007142B3"/>
    <w:rsid w:val="00731C34"/>
    <w:rsid w:val="007321D7"/>
    <w:rsid w:val="007448DC"/>
    <w:rsid w:val="00753A9D"/>
    <w:rsid w:val="007749A3"/>
    <w:rsid w:val="007C2B27"/>
    <w:rsid w:val="008171A7"/>
    <w:rsid w:val="00821B27"/>
    <w:rsid w:val="00842AE8"/>
    <w:rsid w:val="008B751B"/>
    <w:rsid w:val="009051C7"/>
    <w:rsid w:val="00927847"/>
    <w:rsid w:val="00933358"/>
    <w:rsid w:val="00986891"/>
    <w:rsid w:val="009A7C70"/>
    <w:rsid w:val="009D69C1"/>
    <w:rsid w:val="00A03716"/>
    <w:rsid w:val="00A40A41"/>
    <w:rsid w:val="00A41201"/>
    <w:rsid w:val="00A76475"/>
    <w:rsid w:val="00A8731B"/>
    <w:rsid w:val="00AA3B42"/>
    <w:rsid w:val="00AA71EA"/>
    <w:rsid w:val="00AF1164"/>
    <w:rsid w:val="00B66350"/>
    <w:rsid w:val="00BA711B"/>
    <w:rsid w:val="00C26E8B"/>
    <w:rsid w:val="00C276D3"/>
    <w:rsid w:val="00CC7752"/>
    <w:rsid w:val="00CD6770"/>
    <w:rsid w:val="00D61BDA"/>
    <w:rsid w:val="00D719F4"/>
    <w:rsid w:val="00DD4B67"/>
    <w:rsid w:val="00DF7429"/>
    <w:rsid w:val="00E5410B"/>
    <w:rsid w:val="00E71FB5"/>
    <w:rsid w:val="00E84632"/>
    <w:rsid w:val="00F66EE9"/>
    <w:rsid w:val="00FB1FEF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9"/>
      </o:rules>
    </o:shapelayout>
  </w:shapeDefaults>
  <w:decimalSymbol w:val="."/>
  <w:listSeparator w:val=","/>
  <w14:docId w14:val="00AF6FB8"/>
  <w15:chartTrackingRefBased/>
  <w15:docId w15:val="{B1911CD0-6B66-4F45-A14F-26330BE9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B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61B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1B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1BDA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D4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B6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D4B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B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4B6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4B6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68A160FA1FD46B5B9954554806732" ma:contentTypeVersion="10" ma:contentTypeDescription="Create a new document." ma:contentTypeScope="" ma:versionID="b857057f2630ad10ff00f216d6fe41a5">
  <xsd:schema xmlns:xsd="http://www.w3.org/2001/XMLSchema" xmlns:xs="http://www.w3.org/2001/XMLSchema" xmlns:p="http://schemas.microsoft.com/office/2006/metadata/properties" xmlns:ns3="9faa7b35-37fb-4ec0-b866-59f46cf63fd2" targetNamespace="http://schemas.microsoft.com/office/2006/metadata/properties" ma:root="true" ma:fieldsID="0824d53d6ac3fd051c27c719065948e0" ns3:_="">
    <xsd:import namespace="9faa7b35-37fb-4ec0-b866-59f46cf63f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a7b35-37fb-4ec0-b866-59f46cf63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8B058-9183-4EF0-8FE5-A255521F29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BF106-4257-4CF8-A5D3-73679FA0A1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61EDBB-0CB3-42CF-B7F1-4C1C4CEF6E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4752E-8A15-4A17-AD3F-0AFCF56D8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a7b35-37fb-4ec0-b866-59f46cf63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   , 2010</vt:lpstr>
    </vt:vector>
  </TitlesOfParts>
  <Company>School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   , 2010</dc:title>
  <dc:subject/>
  <dc:creator>St. Stephens School</dc:creator>
  <cp:keywords/>
  <cp:lastModifiedBy>Delia Barr</cp:lastModifiedBy>
  <cp:revision>2</cp:revision>
  <cp:lastPrinted>2020-01-31T17:53:00Z</cp:lastPrinted>
  <dcterms:created xsi:type="dcterms:W3CDTF">2022-09-07T20:10:00Z</dcterms:created>
  <dcterms:modified xsi:type="dcterms:W3CDTF">2022-09-07T20:10:00Z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0x010100E0268A160FA1FD46B5B9954554806732</vt:lpwstr>
  </property>
</Properties>
</file>